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/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工作内容：我院老院区部分高温蒸汽管道的保温项目</w:t>
      </w:r>
    </w:p>
    <w:p>
      <w:pPr>
        <w:ind w:left="980" w:hanging="980" w:hangingChars="350"/>
        <w:rPr>
          <w:rFonts w:hint="eastAsia"/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数量： 管道直径DN63-DN80，长度估计130-150米左右（具体位置根据现场要求）</w:t>
      </w:r>
    </w:p>
    <w:p>
      <w:pPr>
        <w:ind w:left="1400" w:hanging="1400" w:hangingChars="500"/>
        <w:rPr>
          <w:rFonts w:hint="eastAsia"/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保温工艺：采用离心玻璃棉（岩棉）内装，玻璃棉厚度不低于50mm，外包304不锈钢保护层。</w:t>
      </w:r>
    </w:p>
    <w:p>
      <w:pPr>
        <w:rPr>
          <w:kern w:val="0"/>
          <w:sz w:val="28"/>
          <w:szCs w:val="28"/>
        </w:rPr>
      </w:pPr>
      <w:r>
        <w:rPr>
          <w:rFonts w:hint="eastAsia" w:ascii="Calibri" w:hAnsi="Calibri" w:eastAsia="宋体" w:cs="Times New Roman"/>
          <w:kern w:val="0"/>
          <w:sz w:val="28"/>
          <w:szCs w:val="28"/>
        </w:rPr>
        <w:t>投标人资格要求</w:t>
      </w:r>
      <w:r>
        <w:rPr>
          <w:rFonts w:ascii="Calibri" w:hAnsi="Calibri" w:eastAsia="宋体" w:cs="Times New Roman"/>
          <w:kern w:val="0"/>
          <w:sz w:val="28"/>
          <w:szCs w:val="28"/>
        </w:rPr>
        <w:br w:type="textWrapping"/>
      </w:r>
      <w:r>
        <w:rPr>
          <w:rFonts w:ascii="Calibri" w:hAnsi="Calibri" w:eastAsia="宋体" w:cs="Times New Roman"/>
          <w:kern w:val="0"/>
          <w:sz w:val="28"/>
          <w:szCs w:val="28"/>
        </w:rPr>
        <w:t>1</w:t>
      </w:r>
      <w:r>
        <w:rPr>
          <w:rFonts w:hint="eastAsia" w:ascii="Calibri" w:hAnsi="Calibri" w:eastAsia="宋体" w:cs="Times New Roman"/>
          <w:kern w:val="0"/>
          <w:sz w:val="28"/>
          <w:szCs w:val="28"/>
        </w:rPr>
        <w:t>、投标人须在中华人共和国境内注册具备独立法人资格；</w:t>
      </w:r>
      <w:r>
        <w:rPr>
          <w:rFonts w:ascii="Calibri" w:hAnsi="Calibri" w:eastAsia="宋体" w:cs="Times New Roman"/>
          <w:kern w:val="0"/>
          <w:sz w:val="28"/>
          <w:szCs w:val="28"/>
        </w:rPr>
        <w:br w:type="textWrapping"/>
      </w:r>
      <w:r>
        <w:rPr>
          <w:rFonts w:ascii="Calibri" w:hAnsi="Calibri" w:eastAsia="宋体" w:cs="Times New Roman"/>
          <w:kern w:val="0"/>
          <w:sz w:val="28"/>
          <w:szCs w:val="28"/>
        </w:rPr>
        <w:t>2</w:t>
      </w:r>
      <w:r>
        <w:rPr>
          <w:rFonts w:hint="eastAsia" w:ascii="Calibri" w:hAnsi="Calibri" w:eastAsia="宋体" w:cs="Times New Roman"/>
          <w:kern w:val="0"/>
          <w:sz w:val="28"/>
          <w:szCs w:val="28"/>
        </w:rPr>
        <w:t>、</w:t>
      </w:r>
      <w:r>
        <w:rPr>
          <w:rFonts w:hint="eastAsia" w:ascii="Calibri" w:hAnsi="Calibri" w:eastAsia="宋体" w:cs="Times New Roman"/>
          <w:color w:val="000000"/>
          <w:kern w:val="0"/>
          <w:sz w:val="28"/>
          <w:szCs w:val="28"/>
        </w:rPr>
        <w:t>投标人应持有</w:t>
      </w:r>
      <w:r>
        <w:rPr>
          <w:rFonts w:hint="eastAsia"/>
          <w:color w:val="000000"/>
          <w:kern w:val="0"/>
          <w:sz w:val="28"/>
          <w:szCs w:val="28"/>
        </w:rPr>
        <w:t>国家技术监督部门颁发的</w:t>
      </w:r>
      <w:r>
        <w:rPr>
          <w:rFonts w:hint="eastAsia"/>
          <w:b/>
          <w:color w:val="000000"/>
          <w:kern w:val="0"/>
          <w:sz w:val="28"/>
          <w:szCs w:val="28"/>
        </w:rPr>
        <w:t>压力容器</w:t>
      </w:r>
      <w:r>
        <w:rPr>
          <w:rFonts w:hint="eastAsia" w:ascii="Calibri" w:hAnsi="Calibri" w:eastAsia="宋体" w:cs="Times New Roman"/>
          <w:b/>
          <w:color w:val="000000"/>
          <w:kern w:val="0"/>
          <w:sz w:val="28"/>
          <w:szCs w:val="28"/>
        </w:rPr>
        <w:t>安装、</w:t>
      </w:r>
      <w:r>
        <w:rPr>
          <w:rFonts w:hint="eastAsia" w:ascii="Calibri" w:hAnsi="Calibri" w:eastAsia="宋体" w:cs="Times New Roman"/>
          <w:b/>
          <w:kern w:val="0"/>
          <w:sz w:val="28"/>
          <w:szCs w:val="28"/>
        </w:rPr>
        <w:t>维修、保养等相关资质</w:t>
      </w:r>
      <w:r>
        <w:rPr>
          <w:rFonts w:hint="eastAsia" w:ascii="Calibri" w:hAnsi="Calibri" w:eastAsia="宋体" w:cs="Times New Roman"/>
          <w:kern w:val="0"/>
          <w:sz w:val="28"/>
          <w:szCs w:val="28"/>
        </w:rPr>
        <w:t>及</w:t>
      </w:r>
      <w:r>
        <w:rPr>
          <w:rFonts w:hint="eastAsia" w:ascii="Calibri" w:hAnsi="Calibri" w:eastAsia="宋体" w:cs="Times New Roman"/>
          <w:b/>
          <w:kern w:val="0"/>
          <w:sz w:val="28"/>
          <w:szCs w:val="28"/>
        </w:rPr>
        <w:t>工作</w:t>
      </w:r>
      <w:r>
        <w:rPr>
          <w:rFonts w:hint="eastAsia" w:ascii="Calibri" w:hAnsi="Calibri" w:eastAsia="宋体" w:cs="Times New Roman"/>
          <w:b/>
          <w:bCs/>
          <w:kern w:val="0"/>
          <w:sz w:val="28"/>
          <w:szCs w:val="28"/>
        </w:rPr>
        <w:t>经验</w:t>
      </w:r>
      <w:r>
        <w:rPr>
          <w:rFonts w:hint="eastAsia" w:ascii="Calibri" w:hAnsi="Calibri" w:eastAsia="宋体" w:cs="Times New Roman"/>
          <w:kern w:val="0"/>
          <w:sz w:val="28"/>
          <w:szCs w:val="28"/>
        </w:rPr>
        <w:t>。</w:t>
      </w:r>
      <w:r>
        <w:rPr>
          <w:rFonts w:ascii="Calibri" w:hAnsi="Calibri" w:eastAsia="宋体" w:cs="Times New Roman"/>
          <w:kern w:val="0"/>
          <w:sz w:val="28"/>
          <w:szCs w:val="28"/>
        </w:rPr>
        <w:br w:type="textWrapping"/>
      </w:r>
      <w:r>
        <w:rPr>
          <w:rFonts w:ascii="Calibri" w:hAnsi="Calibri" w:eastAsia="宋体" w:cs="Times New Roman"/>
          <w:kern w:val="0"/>
          <w:sz w:val="28"/>
          <w:szCs w:val="28"/>
        </w:rPr>
        <w:t>3</w:t>
      </w:r>
      <w:r>
        <w:rPr>
          <w:rFonts w:hint="eastAsia" w:ascii="Calibri" w:hAnsi="Calibri" w:eastAsia="宋体" w:cs="Times New Roman"/>
          <w:kern w:val="0"/>
          <w:sz w:val="28"/>
          <w:szCs w:val="28"/>
        </w:rPr>
        <w:t>、企业有良好的商业信誉和较强的经营实力及完善的售后服务体系</w:t>
      </w:r>
      <w:r>
        <w:rPr>
          <w:rFonts w:hint="eastAsia" w:ascii="Calibri" w:hAnsi="Calibri" w:eastAsia="宋体" w:cs="Times New Roman"/>
          <w:kern w:val="0"/>
          <w:sz w:val="28"/>
          <w:szCs w:val="28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Microsoft Sans Serif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PMingLiU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MingLiU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decorative"/>
    <w:pitch w:val="default"/>
    <w:sig w:usb0="80000287" w:usb1="2A0F3C52" w:usb2="00000016" w:usb3="00000000" w:csb0="0004001F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0962"/>
    <w:rsid w:val="00326090"/>
    <w:rsid w:val="0061351A"/>
    <w:rsid w:val="00FA0962"/>
    <w:rsid w:val="5BE8640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8">
    <w:name w:val="List Paragraph"/>
    <w:basedOn w:val="1"/>
    <w:uiPriority w:val="0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191</Characters>
  <Lines>1</Lines>
  <Paragraphs>1</Paragraphs>
  <TotalTime>0</TotalTime>
  <ScaleCrop>false</ScaleCrop>
  <LinksUpToDate>false</LinksUpToDate>
  <CharactersWithSpaces>223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2016-03-30T01:04:00Z</dcterms:created>
  <dc:creator>Windows 用户</dc:creator>
  <cp:lastModifiedBy>Administrator</cp:lastModifiedBy>
  <dcterms:modified xsi:type="dcterms:W3CDTF">2016-03-30T01:21:40Z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