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2"/>
        <w:rPr>
          <w:b/>
          <w:sz w:val="24"/>
        </w:rPr>
      </w:pPr>
      <w:bookmarkStart w:id="0" w:name="_GoBack"/>
      <w:bookmarkEnd w:id="0"/>
      <w:r>
        <w:rPr>
          <w:rFonts w:hint="eastAsia" w:ascii="宋体" w:cs="宋体"/>
          <w:b/>
          <w:sz w:val="24"/>
        </w:rPr>
        <w:t>技术参数要求：</w:t>
      </w:r>
    </w:p>
    <w:p>
      <w:pPr>
        <w:numPr>
          <w:ilvl w:val="0"/>
          <w:numId w:val="1"/>
        </w:num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消毒供应中心设备清单：</w:t>
      </w:r>
    </w:p>
    <w:tbl>
      <w:tblPr>
        <w:tblStyle w:val="7"/>
        <w:tblW w:w="1050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3158"/>
        <w:gridCol w:w="944"/>
        <w:gridCol w:w="1904"/>
        <w:gridCol w:w="35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39" w:type="dxa"/>
            <w:shd w:val="clear" w:color="auto" w:fill="auto"/>
            <w:vAlign w:val="center"/>
          </w:tcPr>
          <w:p>
            <w:pPr>
              <w:tabs>
                <w:tab w:val="left" w:pos="315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tabs>
                <w:tab w:val="left" w:pos="315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设备名称</w:t>
            </w:r>
          </w:p>
        </w:tc>
        <w:tc>
          <w:tcPr>
            <w:tcW w:w="944" w:type="dxa"/>
            <w:shd w:val="clear" w:color="auto" w:fill="auto"/>
            <w:vAlign w:val="center"/>
          </w:tcPr>
          <w:p>
            <w:pPr>
              <w:tabs>
                <w:tab w:val="left" w:pos="315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规格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tabs>
                <w:tab w:val="left" w:pos="315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数量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tabs>
                <w:tab w:val="left" w:pos="315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939" w:type="dxa"/>
          </w:tcPr>
          <w:p>
            <w:pPr>
              <w:tabs>
                <w:tab w:val="left" w:pos="315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3158" w:type="dxa"/>
            <w:vAlign w:val="center"/>
          </w:tcPr>
          <w:p>
            <w:pPr>
              <w:tabs>
                <w:tab w:val="left" w:pos="315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绝缘</w:t>
            </w:r>
            <w:r>
              <w:rPr>
                <w:rFonts w:hint="eastAsia"/>
                <w:b/>
                <w:sz w:val="24"/>
                <w:lang w:eastAsia="zh-CN"/>
              </w:rPr>
              <w:t>检</w:t>
            </w:r>
            <w:r>
              <w:rPr>
                <w:rFonts w:hint="eastAsia"/>
                <w:b/>
                <w:sz w:val="24"/>
              </w:rPr>
              <w:t>测仪</w:t>
            </w:r>
          </w:p>
        </w:tc>
        <w:tc>
          <w:tcPr>
            <w:tcW w:w="944" w:type="dxa"/>
            <w:vAlign w:val="center"/>
          </w:tcPr>
          <w:p>
            <w:pPr>
              <w:tabs>
                <w:tab w:val="left" w:pos="315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台</w:t>
            </w:r>
          </w:p>
        </w:tc>
        <w:tc>
          <w:tcPr>
            <w:tcW w:w="1904" w:type="dxa"/>
            <w:vAlign w:val="center"/>
          </w:tcPr>
          <w:p>
            <w:pPr>
              <w:tabs>
                <w:tab w:val="left" w:pos="315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3558" w:type="dxa"/>
            <w:vAlign w:val="center"/>
          </w:tcPr>
          <w:p>
            <w:pPr>
              <w:tabs>
                <w:tab w:val="left" w:pos="315"/>
              </w:tabs>
              <w:spacing w:line="360" w:lineRule="auto"/>
              <w:jc w:val="center"/>
              <w:rPr>
                <w:b/>
                <w:sz w:val="24"/>
              </w:rPr>
            </w:pPr>
          </w:p>
        </w:tc>
      </w:tr>
    </w:tbl>
    <w:p>
      <w:pPr>
        <w:widowControl/>
        <w:textAlignment w:val="center"/>
        <w:rPr>
          <w:rFonts w:ascii="宋体" w:hAnsi="宋体" w:cs="宋体"/>
          <w:color w:val="000000"/>
          <w:kern w:val="0"/>
          <w:sz w:val="24"/>
        </w:rPr>
      </w:pPr>
    </w:p>
    <w:tbl>
      <w:tblPr>
        <w:tblStyle w:val="7"/>
        <w:tblpPr w:leftFromText="180" w:rightFromText="180" w:vertAnchor="text" w:horzAnchor="page" w:tblpX="1061" w:tblpY="305"/>
        <w:tblOverlap w:val="never"/>
        <w:tblW w:w="10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2217"/>
        <w:gridCol w:w="5880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1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80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招标要求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投标响应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120" w:type="dxa"/>
            <w:gridSpan w:val="4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一、技术要求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898" w:type="dxa"/>
            <w:gridSpan w:val="3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1、</w:t>
            </w:r>
            <w:r>
              <w:rPr>
                <w:rFonts w:hint="eastAsia"/>
                <w:b/>
                <w:sz w:val="24"/>
              </w:rPr>
              <w:t>绝缘检测仪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1.1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5880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7" w:hRule="atLeast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1.2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★用   途：</w:t>
            </w:r>
          </w:p>
        </w:tc>
        <w:tc>
          <w:tcPr>
            <w:tcW w:w="5880" w:type="dxa"/>
            <w:vAlign w:val="center"/>
          </w:tcPr>
          <w:p>
            <w:pPr>
              <w:widowControl/>
              <w:textAlignment w:val="center"/>
              <w:rPr>
                <w:bCs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为医院消毒供应中心、手术室和内镜室等科室现场对有源医疗器械进行绝缘或通断检测,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产品</w:t>
            </w:r>
            <w:r>
              <w:rPr>
                <w:rFonts w:hint="eastAsia" w:ascii="微软雅黑" w:hAnsi="微软雅黑" w:eastAsia="微软雅黑"/>
                <w:szCs w:val="21"/>
              </w:rPr>
              <w:t>符合《WS310-1医院消毒供应中心管理规范》第8.2条和"带电源器械应进行绝缘性能等安全性检查"------《WS310-2清洗消毒灭菌技术操作规范》第5.6.3条</w:t>
            </w:r>
            <w:r>
              <w:rPr>
                <w:rFonts w:hint="eastAsia" w:ascii="微软雅黑" w:hAnsi="微软雅黑" w:eastAsia="微软雅黑"/>
                <w:szCs w:val="21"/>
              </w:rPr>
              <w:br w:type="textWrapping"/>
            </w:r>
          </w:p>
        </w:tc>
        <w:tc>
          <w:tcPr>
            <w:tcW w:w="1222" w:type="dxa"/>
            <w:vAlign w:val="center"/>
          </w:tcPr>
          <w:p>
            <w:pPr>
              <w:widowControl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1.3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★输出电压</w:t>
            </w:r>
          </w:p>
        </w:tc>
        <w:tc>
          <w:tcPr>
            <w:tcW w:w="5880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0～5000 V可调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1.4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设备主要技术要求/标准性能</w:t>
            </w:r>
          </w:p>
        </w:tc>
        <w:tc>
          <w:tcPr>
            <w:tcW w:w="5880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彩色2.8＂触控屏，触摸操作界面；可预先设置4个常用测量电压模式，满足常规器械的检测需要；具有高压测试时间设置功能，可根据实际需要在2～20秒内设置高压可持续时间；具有高压放电时间连续2～20秒可调，可根据探测要求预置放电时间；具有声、光、影三种方式同时报警提示；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1.5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控制方式</w:t>
            </w:r>
          </w:p>
        </w:tc>
        <w:tc>
          <w:tcPr>
            <w:tcW w:w="5880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触摸屏操作控制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1.6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组    成</w:t>
            </w:r>
          </w:p>
        </w:tc>
        <w:tc>
          <w:tcPr>
            <w:tcW w:w="5880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该仪器有主机、检测用附件和铝制包装箱组成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</w:tr>
    </w:tbl>
    <w:p>
      <w:pPr>
        <w:widowControl/>
        <w:textAlignment w:val="center"/>
        <w:rPr>
          <w:rFonts w:ascii="宋体" w:hAnsi="宋体" w:cs="宋体"/>
          <w:color w:val="000000"/>
          <w:kern w:val="0"/>
          <w:sz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A347E"/>
    <w:multiLevelType w:val="multilevel"/>
    <w:tmpl w:val="3BEA347E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0F"/>
    <w:rsid w:val="000B21E6"/>
    <w:rsid w:val="00253946"/>
    <w:rsid w:val="0043030F"/>
    <w:rsid w:val="004C772E"/>
    <w:rsid w:val="0058170E"/>
    <w:rsid w:val="008534D1"/>
    <w:rsid w:val="00A95673"/>
    <w:rsid w:val="02114B2A"/>
    <w:rsid w:val="0258624B"/>
    <w:rsid w:val="02896986"/>
    <w:rsid w:val="028C0FA8"/>
    <w:rsid w:val="03304126"/>
    <w:rsid w:val="040127F6"/>
    <w:rsid w:val="04D1181E"/>
    <w:rsid w:val="06435CA0"/>
    <w:rsid w:val="06665885"/>
    <w:rsid w:val="06756137"/>
    <w:rsid w:val="068B0B91"/>
    <w:rsid w:val="078C3C6F"/>
    <w:rsid w:val="083B5506"/>
    <w:rsid w:val="0958149F"/>
    <w:rsid w:val="09BB56CE"/>
    <w:rsid w:val="0A711344"/>
    <w:rsid w:val="0B633FD5"/>
    <w:rsid w:val="0BB27999"/>
    <w:rsid w:val="0BFC4519"/>
    <w:rsid w:val="0BFD286C"/>
    <w:rsid w:val="0CD15802"/>
    <w:rsid w:val="0DB019E9"/>
    <w:rsid w:val="0DE47261"/>
    <w:rsid w:val="0E222023"/>
    <w:rsid w:val="0EFF75EB"/>
    <w:rsid w:val="0F152E82"/>
    <w:rsid w:val="0FD43785"/>
    <w:rsid w:val="1100314E"/>
    <w:rsid w:val="111564C5"/>
    <w:rsid w:val="128F7249"/>
    <w:rsid w:val="12F71BB8"/>
    <w:rsid w:val="14311651"/>
    <w:rsid w:val="14E90933"/>
    <w:rsid w:val="15AC66F9"/>
    <w:rsid w:val="1748072A"/>
    <w:rsid w:val="17514888"/>
    <w:rsid w:val="17561274"/>
    <w:rsid w:val="183C5442"/>
    <w:rsid w:val="1873535C"/>
    <w:rsid w:val="19A25434"/>
    <w:rsid w:val="1B207671"/>
    <w:rsid w:val="1B211B45"/>
    <w:rsid w:val="1B6F5E03"/>
    <w:rsid w:val="1B7245FA"/>
    <w:rsid w:val="1BAC0C60"/>
    <w:rsid w:val="1C176606"/>
    <w:rsid w:val="1C89349B"/>
    <w:rsid w:val="1DC92925"/>
    <w:rsid w:val="1DDB33B6"/>
    <w:rsid w:val="1E3D63EF"/>
    <w:rsid w:val="1E405C03"/>
    <w:rsid w:val="1E5D03A0"/>
    <w:rsid w:val="1EE029FC"/>
    <w:rsid w:val="1F2E199F"/>
    <w:rsid w:val="1F8A4F04"/>
    <w:rsid w:val="20021951"/>
    <w:rsid w:val="21C903E0"/>
    <w:rsid w:val="22D004F0"/>
    <w:rsid w:val="2380297D"/>
    <w:rsid w:val="23F24CBD"/>
    <w:rsid w:val="257E7BCD"/>
    <w:rsid w:val="268933F9"/>
    <w:rsid w:val="26BA6450"/>
    <w:rsid w:val="27E97DAE"/>
    <w:rsid w:val="28593EBE"/>
    <w:rsid w:val="2917654E"/>
    <w:rsid w:val="291A5B55"/>
    <w:rsid w:val="293810C6"/>
    <w:rsid w:val="29BF4CE0"/>
    <w:rsid w:val="29CB4615"/>
    <w:rsid w:val="2B216888"/>
    <w:rsid w:val="2BF17EB2"/>
    <w:rsid w:val="2C2807D8"/>
    <w:rsid w:val="2C7F335B"/>
    <w:rsid w:val="2CD555E9"/>
    <w:rsid w:val="2CD7294B"/>
    <w:rsid w:val="2E6812FB"/>
    <w:rsid w:val="2EC631B0"/>
    <w:rsid w:val="2F5D4BBC"/>
    <w:rsid w:val="327F604A"/>
    <w:rsid w:val="33AC5E0F"/>
    <w:rsid w:val="347D5D6E"/>
    <w:rsid w:val="369F27D7"/>
    <w:rsid w:val="38EB5D71"/>
    <w:rsid w:val="3AC96FB7"/>
    <w:rsid w:val="3AEA74B4"/>
    <w:rsid w:val="3B417F1A"/>
    <w:rsid w:val="3C8515EC"/>
    <w:rsid w:val="3CB778B2"/>
    <w:rsid w:val="3D8106FA"/>
    <w:rsid w:val="3E0B6DF8"/>
    <w:rsid w:val="3EB22CE0"/>
    <w:rsid w:val="3FFE2572"/>
    <w:rsid w:val="400403D0"/>
    <w:rsid w:val="41506DBC"/>
    <w:rsid w:val="41FB43FD"/>
    <w:rsid w:val="42B61964"/>
    <w:rsid w:val="437B744E"/>
    <w:rsid w:val="43D42932"/>
    <w:rsid w:val="4425178B"/>
    <w:rsid w:val="44803890"/>
    <w:rsid w:val="44E63EF1"/>
    <w:rsid w:val="45285011"/>
    <w:rsid w:val="452A5579"/>
    <w:rsid w:val="457E5875"/>
    <w:rsid w:val="4582711B"/>
    <w:rsid w:val="45870A50"/>
    <w:rsid w:val="45F64E0F"/>
    <w:rsid w:val="46102A47"/>
    <w:rsid w:val="46215F5B"/>
    <w:rsid w:val="475B231D"/>
    <w:rsid w:val="487A7578"/>
    <w:rsid w:val="49457D56"/>
    <w:rsid w:val="49E970E2"/>
    <w:rsid w:val="49F44EC7"/>
    <w:rsid w:val="4A972EF4"/>
    <w:rsid w:val="4BDB156D"/>
    <w:rsid w:val="4D2B767D"/>
    <w:rsid w:val="4E4A60B6"/>
    <w:rsid w:val="4F875AF8"/>
    <w:rsid w:val="4FF85124"/>
    <w:rsid w:val="50B45CA8"/>
    <w:rsid w:val="50BE2314"/>
    <w:rsid w:val="5155571F"/>
    <w:rsid w:val="521138FA"/>
    <w:rsid w:val="522A7417"/>
    <w:rsid w:val="523D404D"/>
    <w:rsid w:val="5242179A"/>
    <w:rsid w:val="52B268D6"/>
    <w:rsid w:val="53EA207E"/>
    <w:rsid w:val="55252FB4"/>
    <w:rsid w:val="570B786D"/>
    <w:rsid w:val="58084A44"/>
    <w:rsid w:val="58852788"/>
    <w:rsid w:val="594C16A0"/>
    <w:rsid w:val="59CB6C18"/>
    <w:rsid w:val="5A127BC8"/>
    <w:rsid w:val="5A4E7477"/>
    <w:rsid w:val="5B3B3A43"/>
    <w:rsid w:val="5B711EA0"/>
    <w:rsid w:val="5C0F1A83"/>
    <w:rsid w:val="5C5D114C"/>
    <w:rsid w:val="5C7D5EDE"/>
    <w:rsid w:val="5CBD6632"/>
    <w:rsid w:val="5CC371D5"/>
    <w:rsid w:val="5CD32D0B"/>
    <w:rsid w:val="5D374A64"/>
    <w:rsid w:val="5D7A6BF0"/>
    <w:rsid w:val="5E07527E"/>
    <w:rsid w:val="5E2C4A2A"/>
    <w:rsid w:val="5E544313"/>
    <w:rsid w:val="5F9B6749"/>
    <w:rsid w:val="5FD54435"/>
    <w:rsid w:val="61006F9C"/>
    <w:rsid w:val="61011D0A"/>
    <w:rsid w:val="61054725"/>
    <w:rsid w:val="620D0EF9"/>
    <w:rsid w:val="62874F3D"/>
    <w:rsid w:val="632C05C0"/>
    <w:rsid w:val="64944CF7"/>
    <w:rsid w:val="651432BE"/>
    <w:rsid w:val="65BA4FE5"/>
    <w:rsid w:val="65DA2C05"/>
    <w:rsid w:val="661C0581"/>
    <w:rsid w:val="66463200"/>
    <w:rsid w:val="67F21290"/>
    <w:rsid w:val="68306E5E"/>
    <w:rsid w:val="692926C1"/>
    <w:rsid w:val="6962614E"/>
    <w:rsid w:val="6BBE7F66"/>
    <w:rsid w:val="6BCD4577"/>
    <w:rsid w:val="6C1A68E8"/>
    <w:rsid w:val="6CDD6872"/>
    <w:rsid w:val="6EB65934"/>
    <w:rsid w:val="6F8D29AC"/>
    <w:rsid w:val="6FFC119E"/>
    <w:rsid w:val="7022773A"/>
    <w:rsid w:val="707848B0"/>
    <w:rsid w:val="70904537"/>
    <w:rsid w:val="71081160"/>
    <w:rsid w:val="71F07B2D"/>
    <w:rsid w:val="725560AE"/>
    <w:rsid w:val="72EC269D"/>
    <w:rsid w:val="73740112"/>
    <w:rsid w:val="739A2453"/>
    <w:rsid w:val="73C53EE1"/>
    <w:rsid w:val="743F4100"/>
    <w:rsid w:val="75404C36"/>
    <w:rsid w:val="757153C5"/>
    <w:rsid w:val="76044A1D"/>
    <w:rsid w:val="761C32B8"/>
    <w:rsid w:val="76CE1B0F"/>
    <w:rsid w:val="7704470C"/>
    <w:rsid w:val="772A4737"/>
    <w:rsid w:val="77F05C27"/>
    <w:rsid w:val="78E346F8"/>
    <w:rsid w:val="78EF4D2D"/>
    <w:rsid w:val="78FE0CB6"/>
    <w:rsid w:val="7B9B66CB"/>
    <w:rsid w:val="7CD27FC1"/>
    <w:rsid w:val="7DFB66CE"/>
    <w:rsid w:val="7E35609D"/>
    <w:rsid w:val="7E6F07A9"/>
    <w:rsid w:val="7F140F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11"/>
    <w:basedOn w:val="6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11">
    <w:name w:val="font2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31"/>
    <w:basedOn w:val="6"/>
    <w:qFormat/>
    <w:uiPriority w:val="0"/>
    <w:rPr>
      <w:rFonts w:hint="default" w:ascii="仿宋" w:hAnsi="仿宋" w:eastAsia="仿宋" w:cs="仿宋"/>
      <w:color w:val="000000"/>
      <w:sz w:val="24"/>
      <w:szCs w:val="24"/>
      <w:u w:val="none"/>
    </w:rPr>
  </w:style>
  <w:style w:type="character" w:customStyle="1" w:styleId="13">
    <w:name w:val="font4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5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61"/>
    <w:basedOn w:val="6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6">
    <w:name w:val="font71"/>
    <w:basedOn w:val="6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17">
    <w:name w:val="页眉 Char"/>
    <w:basedOn w:val="6"/>
    <w:link w:val="5"/>
    <w:uiPriority w:val="0"/>
    <w:rPr>
      <w:rFonts w:ascii="Times New Roman" w:hAnsi="Times New Roman"/>
      <w:kern w:val="2"/>
      <w:sz w:val="18"/>
      <w:szCs w:val="18"/>
    </w:rPr>
  </w:style>
  <w:style w:type="character" w:customStyle="1" w:styleId="18">
    <w:name w:val="页脚 Char"/>
    <w:basedOn w:val="6"/>
    <w:link w:val="4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</Pages>
  <Words>69</Words>
  <Characters>397</Characters>
  <Lines>3</Lines>
  <Paragraphs>1</Paragraphs>
  <TotalTime>1</TotalTime>
  <ScaleCrop>false</ScaleCrop>
  <LinksUpToDate>false</LinksUpToDate>
  <CharactersWithSpaces>465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2018-08-10T06:33:00Z</dcterms:created>
  <dc:creator>Administrator</dc:creator>
  <cp:lastModifiedBy>小圆子</cp:lastModifiedBy>
  <dcterms:modified xsi:type="dcterms:W3CDTF">2018-08-27T00:50:26Z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