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firstLine="2409" w:firstLineChars="75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低速离心机技术参数</w:t>
      </w:r>
    </w:p>
    <w:p>
      <w:pPr>
        <w:pStyle w:val="4"/>
        <w:spacing w:before="0" w:beforeAutospacing="0" w:after="0" w:afterAutospacing="0"/>
        <w:ind w:firstLine="825" w:firstLineChars="750"/>
        <w:rPr>
          <w:rFonts w:hint="eastAsia"/>
          <w:sz w:val="11"/>
          <w:szCs w:val="11"/>
        </w:rPr>
      </w:pPr>
    </w:p>
    <w:p>
      <w:pPr>
        <w:pStyle w:val="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最高转速6000rpm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最大相对离心力5037xg</w:t>
      </w:r>
    </w:p>
    <w:p>
      <w:pPr>
        <w:pStyle w:val="4"/>
        <w:spacing w:before="0" w:beforeAutospacing="0" w:after="0" w:afterAutospacing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转速精度±10rpm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噪音≦62dB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定时范围1 ~999min/连续/点动（瞬时）离心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N01：水平转子100mlx4   5000rpm  4500xg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适配器100mlx4 50mlx4  15mlx12（▲） 10ml/15ml（●）/5ml（真空管）x8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NO2：水平转子【蜂窝吊杯】真采血空x40   4200rpm  3175xg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NO3;角转子10ml/15ml x12   6000rpm   5037xg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NO4：霉菌反应板96孔x2      5000rpm    3521xg</w:t>
      </w:r>
    </w:p>
    <w:p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rFonts w:hint="eastAsia"/>
          <w:sz w:val="28"/>
          <w:szCs w:val="28"/>
        </w:rPr>
        <w:t>电机功率≥400W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FF7"/>
    <w:rsid w:val="000A5ACC"/>
    <w:rsid w:val="00372FF7"/>
    <w:rsid w:val="004A3480"/>
    <w:rsid w:val="00763E2E"/>
    <w:rsid w:val="00CB0D03"/>
    <w:rsid w:val="448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16</TotalTime>
  <ScaleCrop>false</ScaleCrop>
  <LinksUpToDate>false</LinksUpToDate>
  <CharactersWithSpaces>297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2016-01-13T00:40:00Z</dcterms:created>
  <dc:creator>-0</dc:creator>
  <cp:lastModifiedBy>老李</cp:lastModifiedBy>
  <cp:lastPrinted>2016-01-13T00:44:00Z</cp:lastPrinted>
  <dcterms:modified xsi:type="dcterms:W3CDTF">2018-08-17T00:55:54Z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